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580C0" w14:textId="77777777" w:rsidR="00300F7D" w:rsidRDefault="00300F7D" w:rsidP="00300F7D">
      <w:pPr>
        <w:tabs>
          <w:tab w:val="left" w:pos="360"/>
          <w:tab w:val="left" w:pos="3600"/>
        </w:tabs>
        <w:rPr>
          <w:rFonts w:ascii="Tenorite" w:hAnsi="Tenorite"/>
        </w:rPr>
      </w:pPr>
    </w:p>
    <w:p w14:paraId="2B69341F" w14:textId="77777777" w:rsidR="00300F7D" w:rsidRDefault="00300F7D" w:rsidP="00300F7D">
      <w:pPr>
        <w:tabs>
          <w:tab w:val="left" w:pos="360"/>
          <w:tab w:val="left" w:pos="3600"/>
        </w:tabs>
        <w:rPr>
          <w:rFonts w:ascii="Tenorite" w:hAnsi="Tenorite"/>
        </w:rPr>
      </w:pPr>
      <w:r>
        <w:rPr>
          <w:rFonts w:ascii="Tenorite" w:hAnsi="Tenorite"/>
        </w:rPr>
        <w:t>Date</w:t>
      </w:r>
    </w:p>
    <w:p w14:paraId="7E015217" w14:textId="77777777" w:rsidR="00300F7D" w:rsidRDefault="00300F7D" w:rsidP="00300F7D">
      <w:pPr>
        <w:tabs>
          <w:tab w:val="left" w:pos="360"/>
          <w:tab w:val="left" w:pos="3600"/>
        </w:tabs>
        <w:rPr>
          <w:rFonts w:ascii="Tenorite" w:hAnsi="Tenorite"/>
        </w:rPr>
      </w:pPr>
    </w:p>
    <w:p w14:paraId="13B72B7A" w14:textId="77777777" w:rsidR="00300F7D" w:rsidRPr="009E408C" w:rsidRDefault="00300F7D" w:rsidP="00300F7D">
      <w:pPr>
        <w:tabs>
          <w:tab w:val="left" w:pos="360"/>
          <w:tab w:val="left" w:pos="3600"/>
        </w:tabs>
        <w:rPr>
          <w:rFonts w:ascii="Tenorite" w:hAnsi="Tenorite"/>
        </w:rPr>
      </w:pPr>
      <w:r w:rsidRPr="009E408C">
        <w:rPr>
          <w:rFonts w:ascii="Tenorite" w:hAnsi="Tenorite"/>
        </w:rPr>
        <w:t xml:space="preserve">Dear </w:t>
      </w:r>
      <w:r>
        <w:rPr>
          <w:rFonts w:ascii="Tenorite" w:hAnsi="Tenorite"/>
        </w:rPr>
        <w:t>&lt;supervisor’s name&gt;,</w:t>
      </w:r>
    </w:p>
    <w:p w14:paraId="750BA92E" w14:textId="77777777" w:rsidR="00300F7D" w:rsidRPr="009E408C" w:rsidRDefault="00300F7D" w:rsidP="00300F7D">
      <w:pPr>
        <w:tabs>
          <w:tab w:val="left" w:pos="360"/>
          <w:tab w:val="left" w:pos="3600"/>
        </w:tabs>
        <w:rPr>
          <w:rFonts w:ascii="Tenorite" w:hAnsi="Tenorite"/>
        </w:rPr>
      </w:pPr>
    </w:p>
    <w:p w14:paraId="5B663CF3" w14:textId="7AF9BBFA" w:rsidR="00300F7D" w:rsidRDefault="00300F7D" w:rsidP="00300F7D">
      <w:pPr>
        <w:tabs>
          <w:tab w:val="left" w:pos="360"/>
          <w:tab w:val="left" w:pos="3600"/>
        </w:tabs>
        <w:rPr>
          <w:rFonts w:ascii="Tenorite" w:hAnsi="Tenorite"/>
        </w:rPr>
      </w:pPr>
      <w:r w:rsidRPr="009E408C">
        <w:rPr>
          <w:rFonts w:ascii="Tenorite" w:hAnsi="Tenorite"/>
        </w:rPr>
        <w:t xml:space="preserve">I am writing to request your approval to attend </w:t>
      </w:r>
      <w:r>
        <w:rPr>
          <w:rFonts w:ascii="Tenorite" w:hAnsi="Tenorite"/>
        </w:rPr>
        <w:t xml:space="preserve">the </w:t>
      </w:r>
      <w:r w:rsidRPr="009E408C">
        <w:rPr>
          <w:rFonts w:ascii="Tenorite" w:hAnsi="Tenorite"/>
        </w:rPr>
        <w:t>ARMA InfoCon 202</w:t>
      </w:r>
      <w:r w:rsidR="00A32383">
        <w:rPr>
          <w:rFonts w:ascii="Tenorite" w:hAnsi="Tenorite"/>
        </w:rPr>
        <w:t>6</w:t>
      </w:r>
      <w:r>
        <w:rPr>
          <w:rFonts w:ascii="Tenorite" w:hAnsi="Tenorite"/>
        </w:rPr>
        <w:t xml:space="preserve"> conference</w:t>
      </w:r>
      <w:r w:rsidRPr="009E408C">
        <w:rPr>
          <w:rFonts w:ascii="Tenorite" w:hAnsi="Tenorite"/>
        </w:rPr>
        <w:t xml:space="preserve">, happening October </w:t>
      </w:r>
      <w:r w:rsidR="00BB51BD">
        <w:rPr>
          <w:rFonts w:ascii="Tenorite" w:hAnsi="Tenorite"/>
        </w:rPr>
        <w:t>25</w:t>
      </w:r>
      <w:r w:rsidRPr="009E408C">
        <w:rPr>
          <w:rFonts w:ascii="Tenorite" w:hAnsi="Tenorite"/>
        </w:rPr>
        <w:t>-</w:t>
      </w:r>
      <w:r w:rsidR="00E61298">
        <w:rPr>
          <w:rFonts w:ascii="Tenorite" w:hAnsi="Tenorite"/>
        </w:rPr>
        <w:t>2</w:t>
      </w:r>
      <w:r w:rsidR="00BB51BD">
        <w:rPr>
          <w:rFonts w:ascii="Tenorite" w:hAnsi="Tenorite"/>
        </w:rPr>
        <w:t>8</w:t>
      </w:r>
      <w:r w:rsidRPr="009E408C">
        <w:rPr>
          <w:rFonts w:ascii="Tenorite" w:hAnsi="Tenorite"/>
        </w:rPr>
        <w:t xml:space="preserve"> </w:t>
      </w:r>
      <w:r>
        <w:rPr>
          <w:rFonts w:ascii="Tenorite" w:hAnsi="Tenorite"/>
        </w:rPr>
        <w:t xml:space="preserve">at the </w:t>
      </w:r>
      <w:r w:rsidR="00127F1C">
        <w:rPr>
          <w:rFonts w:ascii="Tenorite" w:hAnsi="Tenorite"/>
        </w:rPr>
        <w:t>Savannah</w:t>
      </w:r>
      <w:r>
        <w:rPr>
          <w:rFonts w:ascii="Tenorite" w:hAnsi="Tenorite"/>
        </w:rPr>
        <w:t xml:space="preserve"> Convention Center in </w:t>
      </w:r>
      <w:r w:rsidR="00127F1C">
        <w:rPr>
          <w:rFonts w:ascii="Tenorite" w:hAnsi="Tenorite"/>
        </w:rPr>
        <w:t>Savannah</w:t>
      </w:r>
      <w:r>
        <w:rPr>
          <w:rFonts w:ascii="Tenorite" w:hAnsi="Tenorite"/>
        </w:rPr>
        <w:t xml:space="preserve">, </w:t>
      </w:r>
      <w:r w:rsidR="00127F1C">
        <w:rPr>
          <w:rFonts w:ascii="Tenorite" w:hAnsi="Tenorite"/>
        </w:rPr>
        <w:t>GA</w:t>
      </w:r>
      <w:r w:rsidRPr="009E408C">
        <w:rPr>
          <w:rFonts w:ascii="Tenorite" w:hAnsi="Tenorite"/>
        </w:rPr>
        <w:t xml:space="preserve">. </w:t>
      </w:r>
    </w:p>
    <w:p w14:paraId="7C3D1E33" w14:textId="77777777" w:rsidR="00300F7D" w:rsidRDefault="00300F7D" w:rsidP="00300F7D">
      <w:pPr>
        <w:tabs>
          <w:tab w:val="left" w:pos="360"/>
          <w:tab w:val="left" w:pos="3600"/>
        </w:tabs>
        <w:rPr>
          <w:rFonts w:ascii="Tenorite" w:hAnsi="Tenorite"/>
        </w:rPr>
      </w:pPr>
    </w:p>
    <w:p w14:paraId="4FBC8842" w14:textId="77777777" w:rsidR="00300F7D" w:rsidRDefault="00300F7D" w:rsidP="00300F7D">
      <w:pPr>
        <w:tabs>
          <w:tab w:val="left" w:pos="360"/>
          <w:tab w:val="left" w:pos="3600"/>
        </w:tabs>
        <w:rPr>
          <w:rFonts w:ascii="Tenorite" w:hAnsi="Tenorite"/>
        </w:rPr>
      </w:pPr>
      <w:r w:rsidRPr="00677849">
        <w:rPr>
          <w:rFonts w:ascii="Tenorite" w:hAnsi="Tenorite"/>
        </w:rPr>
        <w:t xml:space="preserve">The continually evolving nature of </w:t>
      </w:r>
      <w:r>
        <w:rPr>
          <w:rFonts w:ascii="Tenorite" w:hAnsi="Tenorite"/>
        </w:rPr>
        <w:t>the information management industry</w:t>
      </w:r>
      <w:r w:rsidRPr="00677849">
        <w:rPr>
          <w:rFonts w:ascii="Tenorite" w:hAnsi="Tenorite"/>
        </w:rPr>
        <w:t xml:space="preserve"> demands a commitment from </w:t>
      </w:r>
      <w:r>
        <w:rPr>
          <w:rFonts w:ascii="Tenorite" w:hAnsi="Tenorite"/>
        </w:rPr>
        <w:t xml:space="preserve">professionals </w:t>
      </w:r>
      <w:r w:rsidRPr="00677849">
        <w:rPr>
          <w:rFonts w:ascii="Tenorite" w:hAnsi="Tenorite"/>
        </w:rPr>
        <w:t xml:space="preserve">to stay up to date on </w:t>
      </w:r>
      <w:r>
        <w:rPr>
          <w:rFonts w:ascii="Tenorite" w:hAnsi="Tenorite"/>
        </w:rPr>
        <w:t>the</w:t>
      </w:r>
      <w:r w:rsidRPr="00677849">
        <w:rPr>
          <w:rFonts w:ascii="Tenorite" w:hAnsi="Tenorite"/>
        </w:rPr>
        <w:t xml:space="preserve"> latest tools</w:t>
      </w:r>
      <w:r>
        <w:rPr>
          <w:rFonts w:ascii="Tenorite" w:hAnsi="Tenorite"/>
        </w:rPr>
        <w:t xml:space="preserve">, </w:t>
      </w:r>
      <w:r w:rsidRPr="00677849">
        <w:rPr>
          <w:rFonts w:ascii="Tenorite" w:hAnsi="Tenorite"/>
        </w:rPr>
        <w:t xml:space="preserve">techniques </w:t>
      </w:r>
      <w:r>
        <w:rPr>
          <w:rFonts w:ascii="Tenorite" w:hAnsi="Tenorite"/>
        </w:rPr>
        <w:t xml:space="preserve">and policies </w:t>
      </w:r>
      <w:r w:rsidRPr="00677849">
        <w:rPr>
          <w:rFonts w:ascii="Tenorite" w:hAnsi="Tenorite"/>
        </w:rPr>
        <w:t>for preserving and protecting company information assets.</w:t>
      </w:r>
      <w:r>
        <w:rPr>
          <w:rFonts w:ascii="Tenorite" w:hAnsi="Tenorite"/>
        </w:rPr>
        <w:t xml:space="preserve"> </w:t>
      </w:r>
      <w:r w:rsidRPr="009E408C">
        <w:rPr>
          <w:rFonts w:ascii="Tenorite" w:hAnsi="Tenorite"/>
        </w:rPr>
        <w:t>ARMA is the world’s leading membership organization serving almost 5,000 professionals who manage and govern information</w:t>
      </w:r>
      <w:r>
        <w:rPr>
          <w:rFonts w:ascii="Tenorite" w:hAnsi="Tenorite"/>
        </w:rPr>
        <w:t xml:space="preserve"> and InfoCon is </w:t>
      </w:r>
      <w:r w:rsidRPr="009E408C">
        <w:rPr>
          <w:rFonts w:ascii="Tenorite" w:hAnsi="Tenorite"/>
        </w:rPr>
        <w:t xml:space="preserve">the largest conference dedicated to </w:t>
      </w:r>
      <w:r>
        <w:rPr>
          <w:rFonts w:ascii="Tenorite" w:hAnsi="Tenorite"/>
        </w:rPr>
        <w:t xml:space="preserve">the </w:t>
      </w:r>
      <w:r w:rsidRPr="009E408C">
        <w:rPr>
          <w:rFonts w:ascii="Tenorite" w:hAnsi="Tenorite"/>
        </w:rPr>
        <w:t xml:space="preserve">information management </w:t>
      </w:r>
      <w:r>
        <w:rPr>
          <w:rFonts w:ascii="Tenorite" w:hAnsi="Tenorite"/>
        </w:rPr>
        <w:t>industry. This year’s</w:t>
      </w:r>
      <w:r w:rsidRPr="00677849">
        <w:rPr>
          <w:rFonts w:ascii="Tenorite" w:hAnsi="Tenorite"/>
        </w:rPr>
        <w:t xml:space="preserve"> </w:t>
      </w:r>
      <w:r>
        <w:rPr>
          <w:rFonts w:ascii="Tenorite" w:hAnsi="Tenorite"/>
        </w:rPr>
        <w:t xml:space="preserve">event features 3-days of education sessions with </w:t>
      </w:r>
      <w:r w:rsidRPr="009E408C">
        <w:rPr>
          <w:rFonts w:ascii="Tenorite" w:hAnsi="Tenorite"/>
        </w:rPr>
        <w:t>relevant, timely, and</w:t>
      </w:r>
      <w:r>
        <w:rPr>
          <w:rFonts w:ascii="Tenorite" w:hAnsi="Tenorite"/>
        </w:rPr>
        <w:t xml:space="preserve"> </w:t>
      </w:r>
      <w:r w:rsidRPr="009E408C">
        <w:rPr>
          <w:rFonts w:ascii="Tenorite" w:hAnsi="Tenorite"/>
        </w:rPr>
        <w:t>forward-thinking content, practical workshops, valuable networking opportunities, and an interactive expo hall</w:t>
      </w:r>
      <w:r>
        <w:rPr>
          <w:rFonts w:ascii="Tenorite" w:hAnsi="Tenorite"/>
        </w:rPr>
        <w:t xml:space="preserve">. </w:t>
      </w:r>
    </w:p>
    <w:p w14:paraId="0EC41E07" w14:textId="77777777" w:rsidR="00300F7D" w:rsidRDefault="00300F7D" w:rsidP="00300F7D">
      <w:pPr>
        <w:tabs>
          <w:tab w:val="left" w:pos="360"/>
          <w:tab w:val="left" w:pos="3600"/>
        </w:tabs>
        <w:rPr>
          <w:rFonts w:ascii="Tenorite" w:hAnsi="Tenorite"/>
        </w:rPr>
      </w:pPr>
    </w:p>
    <w:p w14:paraId="14C0A20D" w14:textId="5E57457E" w:rsidR="00300F7D" w:rsidRPr="00E7318C" w:rsidRDefault="00300F7D" w:rsidP="00300F7D">
      <w:pPr>
        <w:tabs>
          <w:tab w:val="left" w:pos="360"/>
          <w:tab w:val="left" w:pos="3600"/>
        </w:tabs>
        <w:rPr>
          <w:rFonts w:ascii="Tenorite" w:hAnsi="Tenorite"/>
          <w:b/>
          <w:bCs/>
          <w:color w:val="FF0000"/>
        </w:rPr>
      </w:pPr>
      <w:r>
        <w:rPr>
          <w:rFonts w:ascii="Tenorite" w:hAnsi="Tenorite"/>
        </w:rPr>
        <w:t xml:space="preserve">There will be more than </w:t>
      </w:r>
      <w:r w:rsidR="00A32383">
        <w:rPr>
          <w:rFonts w:ascii="Tenorite" w:hAnsi="Tenorite"/>
        </w:rPr>
        <w:t>5</w:t>
      </w:r>
      <w:r>
        <w:rPr>
          <w:rFonts w:ascii="Tenorite" w:hAnsi="Tenorite"/>
        </w:rPr>
        <w:t xml:space="preserve">0 educational sessions led by </w:t>
      </w:r>
      <w:r w:rsidR="00A32383">
        <w:rPr>
          <w:rFonts w:ascii="Tenorite" w:hAnsi="Tenorite"/>
        </w:rPr>
        <w:t>6</w:t>
      </w:r>
      <w:r>
        <w:rPr>
          <w:rFonts w:ascii="Tenorite" w:hAnsi="Tenorite"/>
        </w:rPr>
        <w:t xml:space="preserve">0+ expert speakers. </w:t>
      </w:r>
      <w:r w:rsidR="001B15A7">
        <w:rPr>
          <w:rFonts w:ascii="Tenorite" w:hAnsi="Tenorite"/>
        </w:rPr>
        <w:t xml:space="preserve">The education agenda typically features </w:t>
      </w:r>
      <w:r>
        <w:rPr>
          <w:rFonts w:ascii="Tenorite" w:hAnsi="Tenorite"/>
        </w:rPr>
        <w:t xml:space="preserve">sessions with specific focus areas designed to address </w:t>
      </w:r>
      <w:r w:rsidRPr="00683A4A">
        <w:rPr>
          <w:rFonts w:ascii="Tenorite" w:hAnsi="Tenorite"/>
          <w:b/>
          <w:bCs/>
          <w:color w:val="FF0000"/>
        </w:rPr>
        <w:t>critical topics in the information management industry today</w:t>
      </w:r>
      <w:r w:rsidRPr="00683A4A">
        <w:rPr>
          <w:rFonts w:ascii="Tenorite" w:hAnsi="Tenorite"/>
          <w:color w:val="FF0000"/>
        </w:rPr>
        <w:t>,</w:t>
      </w:r>
      <w:r>
        <w:rPr>
          <w:rFonts w:ascii="Tenorite" w:hAnsi="Tenorite"/>
        </w:rPr>
        <w:t xml:space="preserve"> such as </w:t>
      </w:r>
      <w:r w:rsidRPr="0029504E">
        <w:rPr>
          <w:rFonts w:ascii="Tenorite" w:hAnsi="Tenorite"/>
        </w:rPr>
        <w:t xml:space="preserve">AI in </w:t>
      </w:r>
      <w:r>
        <w:rPr>
          <w:rFonts w:ascii="Tenorite" w:hAnsi="Tenorite"/>
        </w:rPr>
        <w:t>information governance, l</w:t>
      </w:r>
      <w:r w:rsidRPr="0029504E">
        <w:rPr>
          <w:rFonts w:ascii="Tenorite" w:hAnsi="Tenorite"/>
        </w:rPr>
        <w:t xml:space="preserve">egal issues in </w:t>
      </w:r>
      <w:r>
        <w:rPr>
          <w:rFonts w:ascii="Tenorite" w:hAnsi="Tenorite"/>
        </w:rPr>
        <w:t xml:space="preserve">information governance and data &amp; records management. Also offered are sessions designed to promote </w:t>
      </w:r>
      <w:r w:rsidRPr="00683A4A">
        <w:rPr>
          <w:rFonts w:ascii="Tenorite" w:hAnsi="Tenorite"/>
          <w:b/>
          <w:bCs/>
          <w:color w:val="FF0000"/>
        </w:rPr>
        <w:t>professional development and enrichment</w:t>
      </w:r>
      <w:r w:rsidRPr="00683A4A">
        <w:rPr>
          <w:rFonts w:ascii="Tenorite" w:hAnsi="Tenorite"/>
          <w:color w:val="FF0000"/>
        </w:rPr>
        <w:t xml:space="preserve"> </w:t>
      </w:r>
      <w:r>
        <w:rPr>
          <w:rFonts w:ascii="Tenorite" w:hAnsi="Tenorite"/>
        </w:rPr>
        <w:t>with a focus on d</w:t>
      </w:r>
      <w:r w:rsidRPr="00683A4A">
        <w:rPr>
          <w:rFonts w:ascii="Tenorite" w:hAnsi="Tenorite"/>
        </w:rPr>
        <w:t xml:space="preserve">elivering </w:t>
      </w:r>
      <w:r>
        <w:rPr>
          <w:rFonts w:ascii="Tenorite" w:hAnsi="Tenorite"/>
        </w:rPr>
        <w:t>e</w:t>
      </w:r>
      <w:r w:rsidRPr="00683A4A">
        <w:rPr>
          <w:rFonts w:ascii="Tenorite" w:hAnsi="Tenorite"/>
        </w:rPr>
        <w:t xml:space="preserve">xcellence in </w:t>
      </w:r>
      <w:r>
        <w:rPr>
          <w:rFonts w:ascii="Tenorite" w:hAnsi="Tenorite"/>
        </w:rPr>
        <w:t>information governance, g</w:t>
      </w:r>
      <w:r w:rsidRPr="00683A4A">
        <w:rPr>
          <w:rFonts w:ascii="Tenorite" w:hAnsi="Tenorite"/>
        </w:rPr>
        <w:t xml:space="preserve">rowing the </w:t>
      </w:r>
      <w:r>
        <w:rPr>
          <w:rFonts w:ascii="Tenorite" w:hAnsi="Tenorite"/>
        </w:rPr>
        <w:t xml:space="preserve">information governance profession and core concepts in information governance and records management. </w:t>
      </w:r>
    </w:p>
    <w:p w14:paraId="3D158658" w14:textId="77777777" w:rsidR="00300F7D" w:rsidRPr="00461BDC" w:rsidRDefault="00300F7D" w:rsidP="00300F7D">
      <w:pPr>
        <w:tabs>
          <w:tab w:val="left" w:pos="360"/>
          <w:tab w:val="left" w:pos="3600"/>
        </w:tabs>
        <w:rPr>
          <w:rFonts w:ascii="Tenorite" w:hAnsi="Tenorite"/>
          <w:i/>
          <w:iCs/>
        </w:rPr>
      </w:pPr>
    </w:p>
    <w:p w14:paraId="7DCFAB97" w14:textId="5AD64179" w:rsidR="00300F7D" w:rsidRDefault="00300F7D" w:rsidP="00300F7D">
      <w:pPr>
        <w:tabs>
          <w:tab w:val="left" w:pos="360"/>
          <w:tab w:val="left" w:pos="3600"/>
        </w:tabs>
        <w:rPr>
          <w:rFonts w:ascii="Tenorite" w:hAnsi="Tenorite"/>
        </w:rPr>
      </w:pPr>
      <w:r w:rsidRPr="001607E6">
        <w:rPr>
          <w:rFonts w:ascii="Tenorite" w:hAnsi="Tenorite"/>
        </w:rPr>
        <w:t>Attending InfoCon 202</w:t>
      </w:r>
      <w:r w:rsidR="00D56B9A">
        <w:rPr>
          <w:rFonts w:ascii="Tenorite" w:hAnsi="Tenorite"/>
        </w:rPr>
        <w:t>6</w:t>
      </w:r>
      <w:r w:rsidRPr="001607E6">
        <w:rPr>
          <w:rFonts w:ascii="Tenorite" w:hAnsi="Tenorite"/>
        </w:rPr>
        <w:t xml:space="preserve"> </w:t>
      </w:r>
      <w:r>
        <w:rPr>
          <w:rFonts w:ascii="Tenorite" w:hAnsi="Tenorite"/>
        </w:rPr>
        <w:t>will allow me</w:t>
      </w:r>
      <w:r w:rsidRPr="001607E6">
        <w:rPr>
          <w:rFonts w:ascii="Tenorite" w:hAnsi="Tenorite"/>
        </w:rPr>
        <w:t xml:space="preserve"> to</w:t>
      </w:r>
      <w:r>
        <w:rPr>
          <w:rFonts w:ascii="Tenorite" w:hAnsi="Tenorite"/>
        </w:rPr>
        <w:t xml:space="preserve"> network with more than 800 information management professionals to learn what has been successful in their industry and organizations. Dedicated expo time will enable me to participate in</w:t>
      </w:r>
      <w:r w:rsidRPr="001607E6">
        <w:rPr>
          <w:rFonts w:ascii="Tenorite" w:hAnsi="Tenorite"/>
        </w:rPr>
        <w:t xml:space="preserve"> productivity platform demo</w:t>
      </w:r>
      <w:r>
        <w:rPr>
          <w:rFonts w:ascii="Tenorite" w:hAnsi="Tenorite"/>
        </w:rPr>
        <w:t>nstrations</w:t>
      </w:r>
      <w:r w:rsidRPr="001607E6">
        <w:rPr>
          <w:rFonts w:ascii="Tenorite" w:hAnsi="Tenorite"/>
        </w:rPr>
        <w:t xml:space="preserve"> and discuss business process solutions with key industry </w:t>
      </w:r>
      <w:r>
        <w:rPr>
          <w:rFonts w:ascii="Tenorite" w:hAnsi="Tenorite"/>
        </w:rPr>
        <w:t xml:space="preserve">leaders and </w:t>
      </w:r>
      <w:r w:rsidRPr="001607E6">
        <w:rPr>
          <w:rFonts w:ascii="Tenorite" w:hAnsi="Tenorite"/>
        </w:rPr>
        <w:t>suppliers</w:t>
      </w:r>
      <w:r>
        <w:rPr>
          <w:rFonts w:ascii="Tenorite" w:hAnsi="Tenorite"/>
        </w:rPr>
        <w:t>.</w:t>
      </w:r>
      <w:r w:rsidRPr="001607E6">
        <w:rPr>
          <w:rFonts w:ascii="Tenorite" w:hAnsi="Tenorite"/>
        </w:rPr>
        <w:t xml:space="preserve"> </w:t>
      </w:r>
      <w:r w:rsidRPr="007A10BA">
        <w:rPr>
          <w:rFonts w:ascii="Tenorite" w:hAnsi="Tenorite"/>
        </w:rPr>
        <w:t xml:space="preserve">The ideas, best practices, </w:t>
      </w:r>
      <w:r>
        <w:rPr>
          <w:rFonts w:ascii="Tenorite" w:hAnsi="Tenorite"/>
        </w:rPr>
        <w:t xml:space="preserve">tools and </w:t>
      </w:r>
      <w:r w:rsidRPr="007A10BA">
        <w:rPr>
          <w:rFonts w:ascii="Tenorite" w:hAnsi="Tenorite"/>
        </w:rPr>
        <w:t>con</w:t>
      </w:r>
      <w:r>
        <w:rPr>
          <w:rFonts w:ascii="Tenorite" w:hAnsi="Tenorite"/>
        </w:rPr>
        <w:t>nections</w:t>
      </w:r>
      <w:r w:rsidRPr="007A10BA">
        <w:rPr>
          <w:rFonts w:ascii="Tenorite" w:hAnsi="Tenorite"/>
        </w:rPr>
        <w:t xml:space="preserve"> I will gain will </w:t>
      </w:r>
      <w:r>
        <w:rPr>
          <w:rFonts w:ascii="Tenorite" w:hAnsi="Tenorite"/>
        </w:rPr>
        <w:t xml:space="preserve">better position me to help our organization </w:t>
      </w:r>
      <w:r w:rsidRPr="007A10BA">
        <w:rPr>
          <w:rFonts w:ascii="Tenorite" w:hAnsi="Tenorite"/>
        </w:rPr>
        <w:t xml:space="preserve">save time and money while prioritizing our </w:t>
      </w:r>
      <w:r>
        <w:rPr>
          <w:rFonts w:ascii="Tenorite" w:hAnsi="Tenorite"/>
        </w:rPr>
        <w:t xml:space="preserve">information management </w:t>
      </w:r>
      <w:r w:rsidRPr="007A10BA">
        <w:rPr>
          <w:rFonts w:ascii="Tenorite" w:hAnsi="Tenorite"/>
        </w:rPr>
        <w:t>needs</w:t>
      </w:r>
      <w:r>
        <w:rPr>
          <w:rFonts w:ascii="Tenorite" w:hAnsi="Tenorite"/>
        </w:rPr>
        <w:t>.</w:t>
      </w:r>
    </w:p>
    <w:p w14:paraId="22F6C6F4" w14:textId="77777777" w:rsidR="00300F7D" w:rsidRPr="001607E6" w:rsidRDefault="00300F7D" w:rsidP="00300F7D">
      <w:pPr>
        <w:tabs>
          <w:tab w:val="left" w:pos="360"/>
          <w:tab w:val="left" w:pos="3600"/>
        </w:tabs>
        <w:rPr>
          <w:rFonts w:ascii="Tenorite" w:hAnsi="Tenorite"/>
        </w:rPr>
      </w:pPr>
    </w:p>
    <w:p w14:paraId="703B454C" w14:textId="5303ABC1" w:rsidR="00300F7D" w:rsidRDefault="00300F7D" w:rsidP="00300F7D">
      <w:pPr>
        <w:tabs>
          <w:tab w:val="left" w:pos="360"/>
          <w:tab w:val="left" w:pos="3600"/>
        </w:tabs>
        <w:rPr>
          <w:rFonts w:ascii="Tenorite" w:hAnsi="Tenorite"/>
        </w:rPr>
      </w:pPr>
      <w:r w:rsidRPr="009E408C">
        <w:rPr>
          <w:rFonts w:ascii="Tenorite" w:hAnsi="Tenorite"/>
        </w:rPr>
        <w:t xml:space="preserve">I believe my attendance </w:t>
      </w:r>
      <w:r>
        <w:rPr>
          <w:rFonts w:ascii="Tenorite" w:hAnsi="Tenorite"/>
        </w:rPr>
        <w:t>at InfoCon 202</w:t>
      </w:r>
      <w:r w:rsidR="005A64A3">
        <w:rPr>
          <w:rFonts w:ascii="Tenorite" w:hAnsi="Tenorite"/>
        </w:rPr>
        <w:t>6</w:t>
      </w:r>
      <w:r>
        <w:rPr>
          <w:rFonts w:ascii="Tenorite" w:hAnsi="Tenorite"/>
        </w:rPr>
        <w:t xml:space="preserve"> </w:t>
      </w:r>
      <w:r w:rsidRPr="009E408C">
        <w:rPr>
          <w:rFonts w:ascii="Tenorite" w:hAnsi="Tenorite"/>
        </w:rPr>
        <w:t xml:space="preserve">will prove to be </w:t>
      </w:r>
      <w:r>
        <w:rPr>
          <w:rFonts w:ascii="Tenorite" w:hAnsi="Tenorite"/>
        </w:rPr>
        <w:t xml:space="preserve">a </w:t>
      </w:r>
      <w:r w:rsidRPr="009E408C">
        <w:rPr>
          <w:rFonts w:ascii="Tenorite" w:hAnsi="Tenorite"/>
        </w:rPr>
        <w:t xml:space="preserve">highly valuable </w:t>
      </w:r>
      <w:r>
        <w:rPr>
          <w:rFonts w:ascii="Tenorite" w:hAnsi="Tenorite"/>
        </w:rPr>
        <w:t xml:space="preserve">investment </w:t>
      </w:r>
      <w:r w:rsidRPr="009E408C">
        <w:rPr>
          <w:rFonts w:ascii="Tenorite" w:hAnsi="Tenorite"/>
        </w:rPr>
        <w:t>for our organization</w:t>
      </w:r>
      <w:r>
        <w:rPr>
          <w:rFonts w:ascii="Tenorite" w:hAnsi="Tenorite"/>
        </w:rPr>
        <w:t xml:space="preserve">. </w:t>
      </w:r>
      <w:r w:rsidRPr="00EF64F6">
        <w:rPr>
          <w:rFonts w:ascii="Tenorite" w:hAnsi="Tenorite"/>
        </w:rPr>
        <w:t xml:space="preserve">I have </w:t>
      </w:r>
      <w:r>
        <w:rPr>
          <w:rFonts w:ascii="Tenorite" w:hAnsi="Tenorite"/>
        </w:rPr>
        <w:t xml:space="preserve">broken down </w:t>
      </w:r>
      <w:r w:rsidRPr="00EF64F6">
        <w:rPr>
          <w:rFonts w:ascii="Tenorite" w:hAnsi="Tenorite"/>
        </w:rPr>
        <w:t xml:space="preserve">the </w:t>
      </w:r>
      <w:r>
        <w:rPr>
          <w:rFonts w:ascii="Tenorite" w:hAnsi="Tenorite"/>
        </w:rPr>
        <w:t xml:space="preserve">estimated </w:t>
      </w:r>
      <w:r w:rsidRPr="00EF64F6">
        <w:rPr>
          <w:rFonts w:ascii="Tenorite" w:hAnsi="Tenorite"/>
        </w:rPr>
        <w:t>cost</w:t>
      </w:r>
      <w:r>
        <w:rPr>
          <w:rFonts w:ascii="Tenorite" w:hAnsi="Tenorite"/>
        </w:rPr>
        <w:t>s for me to attend this conference, which I estimate to be &lt;$</w:t>
      </w:r>
      <w:proofErr w:type="spellStart"/>
      <w:r>
        <w:rPr>
          <w:rFonts w:ascii="Tenorite" w:hAnsi="Tenorite"/>
        </w:rPr>
        <w:t>xxxx.xx</w:t>
      </w:r>
      <w:proofErr w:type="spellEnd"/>
      <w:r>
        <w:rPr>
          <w:rFonts w:ascii="Tenorite" w:hAnsi="Tenorite"/>
        </w:rPr>
        <w:t xml:space="preserve">&gt;. </w:t>
      </w:r>
    </w:p>
    <w:p w14:paraId="2CDE5977" w14:textId="77777777" w:rsidR="00300F7D" w:rsidRDefault="00300F7D" w:rsidP="00300F7D">
      <w:pPr>
        <w:tabs>
          <w:tab w:val="left" w:pos="360"/>
          <w:tab w:val="left" w:pos="3600"/>
        </w:tabs>
        <w:rPr>
          <w:rFonts w:ascii="Tenorite" w:hAnsi="Tenorite"/>
        </w:rPr>
      </w:pPr>
    </w:p>
    <w:p w14:paraId="691AF096" w14:textId="5F88E04B" w:rsidR="00300F7D" w:rsidRPr="00575A32" w:rsidRDefault="00300F7D" w:rsidP="00300F7D">
      <w:pPr>
        <w:tabs>
          <w:tab w:val="left" w:pos="360"/>
          <w:tab w:val="left" w:pos="3600"/>
        </w:tabs>
        <w:rPr>
          <w:rFonts w:ascii="Tenorite" w:hAnsi="Tenorite"/>
        </w:rPr>
      </w:pPr>
      <w:r w:rsidRPr="00575A32">
        <w:rPr>
          <w:rFonts w:ascii="Tenorite" w:hAnsi="Tenorite"/>
          <w:i/>
          <w:iCs/>
        </w:rPr>
        <w:t xml:space="preserve">&lt;Use the provided Conference Expense </w:t>
      </w:r>
      <w:r w:rsidR="00FB2FCA">
        <w:rPr>
          <w:rFonts w:ascii="Tenorite" w:hAnsi="Tenorite"/>
          <w:i/>
          <w:iCs/>
        </w:rPr>
        <w:t xml:space="preserve">Estimate </w:t>
      </w:r>
      <w:r w:rsidRPr="00575A32">
        <w:rPr>
          <w:rFonts w:ascii="Tenorite" w:hAnsi="Tenorite"/>
          <w:i/>
          <w:iCs/>
        </w:rPr>
        <w:t xml:space="preserve">Worksheet </w:t>
      </w:r>
      <w:r>
        <w:rPr>
          <w:rFonts w:ascii="Tenorite" w:hAnsi="Tenorite"/>
          <w:i/>
          <w:iCs/>
        </w:rPr>
        <w:t>for</w:t>
      </w:r>
      <w:r w:rsidRPr="00575A32">
        <w:rPr>
          <w:rFonts w:ascii="Tenorite" w:hAnsi="Tenorite"/>
          <w:i/>
          <w:iCs/>
        </w:rPr>
        <w:t xml:space="preserve"> your expense estimate&gt;  </w:t>
      </w:r>
    </w:p>
    <w:p w14:paraId="498C99D6" w14:textId="77777777" w:rsidR="00300F7D" w:rsidRDefault="00300F7D" w:rsidP="00300F7D">
      <w:pPr>
        <w:tabs>
          <w:tab w:val="left" w:pos="360"/>
          <w:tab w:val="left" w:pos="3600"/>
        </w:tabs>
        <w:rPr>
          <w:rFonts w:ascii="Tenorite" w:hAnsi="Tenorite"/>
        </w:rPr>
      </w:pPr>
    </w:p>
    <w:p w14:paraId="31F67D6F" w14:textId="25F86817" w:rsidR="00300F7D" w:rsidRDefault="00300F7D" w:rsidP="00300F7D">
      <w:pPr>
        <w:tabs>
          <w:tab w:val="left" w:pos="360"/>
          <w:tab w:val="left" w:pos="3600"/>
        </w:tabs>
        <w:rPr>
          <w:rFonts w:ascii="Tenorite" w:hAnsi="Tenorite"/>
        </w:rPr>
      </w:pPr>
      <w:r w:rsidRPr="00EF64F6">
        <w:rPr>
          <w:rFonts w:ascii="Tenorite" w:hAnsi="Tenorite"/>
        </w:rPr>
        <w:t xml:space="preserve">For a better understanding of the value of </w:t>
      </w:r>
      <w:r>
        <w:rPr>
          <w:rFonts w:ascii="Tenorite" w:hAnsi="Tenorite"/>
        </w:rPr>
        <w:t>attending InfoCon 202</w:t>
      </w:r>
      <w:r w:rsidR="005A64A3">
        <w:rPr>
          <w:rFonts w:ascii="Tenorite" w:hAnsi="Tenorite"/>
        </w:rPr>
        <w:t>6</w:t>
      </w:r>
      <w:r w:rsidRPr="00EF64F6">
        <w:rPr>
          <w:rFonts w:ascii="Tenorite" w:hAnsi="Tenorite"/>
        </w:rPr>
        <w:t>, here is a link to the conference details:</w:t>
      </w:r>
      <w:r>
        <w:rPr>
          <w:rFonts w:ascii="Tenorite" w:hAnsi="Tenorite"/>
        </w:rPr>
        <w:t xml:space="preserve"> </w:t>
      </w:r>
      <w:hyperlink r:id="rId6" w:history="1">
        <w:r w:rsidRPr="00990FE8">
          <w:rPr>
            <w:rStyle w:val="Hyperlink"/>
            <w:rFonts w:ascii="Tenorite" w:eastAsiaTheme="majorEastAsia" w:hAnsi="Tenorite"/>
          </w:rPr>
          <w:t>www.armainfocon.org</w:t>
        </w:r>
      </w:hyperlink>
      <w:r>
        <w:rPr>
          <w:rFonts w:ascii="Tenorite" w:hAnsi="Tenorite"/>
        </w:rPr>
        <w:t>.</w:t>
      </w:r>
    </w:p>
    <w:p w14:paraId="5836EB3B" w14:textId="77777777" w:rsidR="00300F7D" w:rsidRDefault="00300F7D" w:rsidP="00300F7D">
      <w:pPr>
        <w:tabs>
          <w:tab w:val="left" w:pos="360"/>
          <w:tab w:val="left" w:pos="3600"/>
        </w:tabs>
        <w:rPr>
          <w:rFonts w:ascii="Tenorite" w:hAnsi="Tenorite"/>
        </w:rPr>
      </w:pPr>
    </w:p>
    <w:p w14:paraId="4DEB2374" w14:textId="77777777" w:rsidR="00300F7D" w:rsidRDefault="00300F7D" w:rsidP="00300F7D">
      <w:pPr>
        <w:tabs>
          <w:tab w:val="left" w:pos="360"/>
          <w:tab w:val="left" w:pos="3600"/>
        </w:tabs>
        <w:rPr>
          <w:rFonts w:ascii="Tenorite" w:hAnsi="Tenorite"/>
        </w:rPr>
      </w:pPr>
      <w:r w:rsidRPr="00A70A3E">
        <w:rPr>
          <w:rFonts w:ascii="Tenorite" w:hAnsi="Tenorite"/>
        </w:rPr>
        <w:t>Thank you for taking the time to review my request, and I look forward to speaking with you about this opportunity. Please feel free to reach out to me with any questions or concerns I can address.</w:t>
      </w:r>
    </w:p>
    <w:p w14:paraId="50BBFDFE" w14:textId="77777777" w:rsidR="00300F7D" w:rsidRDefault="00300F7D" w:rsidP="00300F7D">
      <w:pPr>
        <w:tabs>
          <w:tab w:val="left" w:pos="360"/>
          <w:tab w:val="left" w:pos="3600"/>
        </w:tabs>
        <w:rPr>
          <w:rFonts w:ascii="Tenorite" w:hAnsi="Tenorite"/>
        </w:rPr>
      </w:pPr>
    </w:p>
    <w:p w14:paraId="570BE5D8" w14:textId="77777777" w:rsidR="00300F7D" w:rsidRDefault="00300F7D" w:rsidP="00300F7D">
      <w:pPr>
        <w:tabs>
          <w:tab w:val="left" w:pos="360"/>
          <w:tab w:val="left" w:pos="3600"/>
        </w:tabs>
        <w:rPr>
          <w:rFonts w:ascii="Tenorite" w:hAnsi="Tenorite"/>
        </w:rPr>
      </w:pPr>
      <w:r>
        <w:rPr>
          <w:rFonts w:ascii="Tenorite" w:hAnsi="Tenorite"/>
        </w:rPr>
        <w:t>Sincerely,</w:t>
      </w:r>
    </w:p>
    <w:p w14:paraId="7E7D70DF" w14:textId="77777777" w:rsidR="00300F7D" w:rsidRDefault="00300F7D" w:rsidP="00300F7D">
      <w:pPr>
        <w:tabs>
          <w:tab w:val="left" w:pos="360"/>
          <w:tab w:val="left" w:pos="3600"/>
        </w:tabs>
        <w:rPr>
          <w:rFonts w:ascii="Tenorite" w:hAnsi="Tenorite"/>
        </w:rPr>
      </w:pPr>
    </w:p>
    <w:p w14:paraId="5BC455EF" w14:textId="56FF39C0" w:rsidR="00300F7D" w:rsidRPr="00300F7D" w:rsidRDefault="00300F7D" w:rsidP="00300F7D">
      <w:pPr>
        <w:tabs>
          <w:tab w:val="left" w:pos="360"/>
          <w:tab w:val="left" w:pos="3600"/>
        </w:tabs>
        <w:rPr>
          <w:rFonts w:ascii="Tenorite" w:hAnsi="Tenorite"/>
        </w:rPr>
      </w:pPr>
      <w:r>
        <w:rPr>
          <w:rFonts w:ascii="Tenorite" w:hAnsi="Tenorite"/>
        </w:rPr>
        <w:t>&lt;name&gt;</w:t>
      </w:r>
    </w:p>
    <w:p w14:paraId="59902AC6" w14:textId="61C9D403" w:rsidR="00300F7D" w:rsidRPr="00300F7D" w:rsidRDefault="00300F7D" w:rsidP="00300F7D"/>
    <w:sectPr w:rsidR="00300F7D" w:rsidRPr="00300F7D" w:rsidSect="00300F7D">
      <w:headerReference w:type="default" r:id="rId7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E486B" w14:textId="77777777" w:rsidR="006603CC" w:rsidRDefault="006603CC">
      <w:r>
        <w:separator/>
      </w:r>
    </w:p>
  </w:endnote>
  <w:endnote w:type="continuationSeparator" w:id="0">
    <w:p w14:paraId="4ADBBCE4" w14:textId="77777777" w:rsidR="006603CC" w:rsidRDefault="0066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50D97" w14:textId="77777777" w:rsidR="006603CC" w:rsidRDefault="006603CC">
      <w:r>
        <w:separator/>
      </w:r>
    </w:p>
  </w:footnote>
  <w:footnote w:type="continuationSeparator" w:id="0">
    <w:p w14:paraId="33699EBE" w14:textId="77777777" w:rsidR="006603CC" w:rsidRDefault="00660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1867F" w14:textId="2F27D462" w:rsidR="0032004B" w:rsidRDefault="00B41CED" w:rsidP="00B41CED">
    <w:pPr>
      <w:pStyle w:val="Header"/>
      <w:jc w:val="center"/>
    </w:pPr>
    <w:r>
      <w:rPr>
        <w:noProof/>
        <w:sz w:val="36"/>
        <w14:ligatures w14:val="standardContextual"/>
      </w:rPr>
      <w:drawing>
        <wp:inline distT="0" distB="0" distL="0" distR="0" wp14:anchorId="260B73F8" wp14:editId="206CA5B2">
          <wp:extent cx="4473703" cy="621348"/>
          <wp:effectExtent l="0" t="0" r="3175" b="0"/>
          <wp:docPr id="8469488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948817" name="Picture 84694881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443" b="20001"/>
                  <a:stretch>
                    <a:fillRect/>
                  </a:stretch>
                </pic:blipFill>
                <pic:spPr bwMode="auto">
                  <a:xfrm>
                    <a:off x="0" y="0"/>
                    <a:ext cx="4564786" cy="6339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F7D"/>
    <w:rsid w:val="00127F1C"/>
    <w:rsid w:val="0015050F"/>
    <w:rsid w:val="001B15A7"/>
    <w:rsid w:val="002D111C"/>
    <w:rsid w:val="00300F7D"/>
    <w:rsid w:val="0032004B"/>
    <w:rsid w:val="004A3181"/>
    <w:rsid w:val="005A64A3"/>
    <w:rsid w:val="00601443"/>
    <w:rsid w:val="006455F9"/>
    <w:rsid w:val="006603CC"/>
    <w:rsid w:val="00704635"/>
    <w:rsid w:val="0070647F"/>
    <w:rsid w:val="008D4607"/>
    <w:rsid w:val="00926829"/>
    <w:rsid w:val="00955A1F"/>
    <w:rsid w:val="009C753F"/>
    <w:rsid w:val="00A32383"/>
    <w:rsid w:val="00AF5002"/>
    <w:rsid w:val="00B41CED"/>
    <w:rsid w:val="00BB51BD"/>
    <w:rsid w:val="00C05E0E"/>
    <w:rsid w:val="00D500C0"/>
    <w:rsid w:val="00D56B9A"/>
    <w:rsid w:val="00DD61E7"/>
    <w:rsid w:val="00E2125B"/>
    <w:rsid w:val="00E61298"/>
    <w:rsid w:val="00F76852"/>
    <w:rsid w:val="00FB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4146C"/>
  <w15:chartTrackingRefBased/>
  <w15:docId w15:val="{4A83FBB3-1541-4208-8E31-A7F50A0D7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F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0F7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F7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F7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F7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F7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F7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F7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F7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F7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F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F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F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F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F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F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F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F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F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F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00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F7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00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F7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00F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F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00F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F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F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F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0F7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0F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F7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612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29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2125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ainfocon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384</Words>
  <Characters>2281</Characters>
  <Application>Microsoft Office Word</Application>
  <DocSecurity>0</DocSecurity>
  <Lines>54</Lines>
  <Paragraphs>30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Renuart</dc:creator>
  <cp:keywords/>
  <dc:description/>
  <cp:lastModifiedBy>Carrie Renuart</cp:lastModifiedBy>
  <cp:revision>9</cp:revision>
  <dcterms:created xsi:type="dcterms:W3CDTF">2025-04-11T01:03:00Z</dcterms:created>
  <dcterms:modified xsi:type="dcterms:W3CDTF">2026-03-14T23:59:00Z</dcterms:modified>
</cp:coreProperties>
</file>